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06" w:rsidRPr="00DC726E" w:rsidRDefault="006C2A06" w:rsidP="006C2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C726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C2A06" w:rsidRPr="00DC726E" w:rsidRDefault="006C2A06" w:rsidP="006C2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A06" w:rsidRDefault="006C2A06" w:rsidP="006C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 внеурочной деятельности по  курсу </w:t>
      </w:r>
      <w:r w:rsidRPr="0032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«Основы</w:t>
      </w:r>
      <w:r w:rsidRPr="003262A2">
        <w:rPr>
          <w:rFonts w:ascii="Times New Roman" w:hAnsi="Times New Roman" w:cs="Times New Roman"/>
          <w:sz w:val="24"/>
          <w:szCs w:val="24"/>
        </w:rPr>
        <w:t xml:space="preserve"> духовно-нравственной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Pr="003262A2">
        <w:rPr>
          <w:rFonts w:ascii="Times New Roman" w:hAnsi="Times New Roman" w:cs="Times New Roman"/>
          <w:sz w:val="24"/>
          <w:szCs w:val="24"/>
        </w:rPr>
        <w:t xml:space="preserve"> для обучающихся 9 класса  </w:t>
      </w:r>
      <w:r>
        <w:rPr>
          <w:rFonts w:ascii="Times New Roman" w:hAnsi="Times New Roman" w:cs="Times New Roman"/>
          <w:sz w:val="24"/>
          <w:szCs w:val="24"/>
        </w:rPr>
        <w:t>на 2021-2022 учебный год.</w:t>
      </w:r>
    </w:p>
    <w:p w:rsidR="006C2A06" w:rsidRPr="003262A2" w:rsidRDefault="006C2A06" w:rsidP="006C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 </w:t>
      </w:r>
      <w:r w:rsidRPr="003262A2">
        <w:rPr>
          <w:rFonts w:ascii="Times New Roman" w:hAnsi="Times New Roman" w:cs="Times New Roman"/>
          <w:sz w:val="24"/>
          <w:szCs w:val="24"/>
        </w:rPr>
        <w:t>составлена на основе авторской программы под редакцией В.Л. Бенина, А.С.Акъюлова «Примерная образовательная программа по преподаванию предметной области для обучающихся 5-9 классов общеобразовательных организаций Республики Башкортостан» - Уфа, 2018г.</w:t>
      </w:r>
    </w:p>
    <w:p w:rsidR="006C2A06" w:rsidRPr="003262A2" w:rsidRDefault="006C2A06" w:rsidP="006C2A06">
      <w:pPr>
        <w:pStyle w:val="c34"/>
        <w:shd w:val="clear" w:color="auto" w:fill="FFFFFF"/>
        <w:spacing w:before="0" w:beforeAutospacing="0" w:after="0" w:afterAutospacing="0"/>
        <w:jc w:val="both"/>
        <w:rPr>
          <w:lang w:eastAsia="en-US"/>
        </w:rPr>
      </w:pPr>
    </w:p>
    <w:p w:rsidR="006C2A06" w:rsidRPr="003262A2" w:rsidRDefault="006C2A06" w:rsidP="006C2A06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62A2">
        <w:rPr>
          <w:lang w:eastAsia="en-US"/>
        </w:rPr>
        <w:t xml:space="preserve">    </w:t>
      </w:r>
      <w:r w:rsidRPr="003262A2">
        <w:rPr>
          <w:rStyle w:val="c8"/>
          <w:color w:val="000000"/>
        </w:rPr>
        <w:t>Внеурочный курс «Основы духовно-нравственной культуры народов России» дополняет обществоведческие аспекты традиционных предметов, том числе и истории.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Курс носит интегративный характер и способствует интеграции предметов гуманитарного цикла.</w:t>
      </w:r>
    </w:p>
    <w:p w:rsidR="006C2A06" w:rsidRPr="003262A2" w:rsidRDefault="006C2A06" w:rsidP="006C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06" w:rsidRPr="003262A2" w:rsidRDefault="006C2A06" w:rsidP="006C2A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2A2">
        <w:rPr>
          <w:rFonts w:ascii="Times New Roman" w:hAnsi="Times New Roman" w:cs="Times New Roman"/>
          <w:b/>
          <w:bCs/>
          <w:sz w:val="24"/>
          <w:szCs w:val="24"/>
        </w:rPr>
        <w:t>Цель и задачи предметной области:</w:t>
      </w:r>
      <w:r w:rsidRPr="003262A2">
        <w:rPr>
          <w:rFonts w:ascii="Times New Roman" w:hAnsi="Times New Roman" w:cs="Times New Roman"/>
          <w:sz w:val="24"/>
          <w:szCs w:val="24"/>
        </w:rPr>
        <w:t xml:space="preserve">    </w:t>
      </w:r>
      <w:r w:rsidRPr="003262A2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3262A2">
        <w:rPr>
          <w:rFonts w:ascii="Times New Roman" w:hAnsi="Times New Roman" w:cs="Times New Roman"/>
          <w:sz w:val="24"/>
          <w:szCs w:val="24"/>
        </w:rPr>
        <w:t>предметной области «Основы духовно-нравственной культуры народов России» является формирование у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культур, религий и мировоззрений.</w:t>
      </w:r>
    </w:p>
    <w:p w:rsidR="006C2A06" w:rsidRPr="003262A2" w:rsidRDefault="006C2A06" w:rsidP="006C2A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2A2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3262A2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3262A2">
        <w:rPr>
          <w:rFonts w:ascii="Times New Roman" w:hAnsi="Times New Roman" w:cs="Times New Roman"/>
          <w:sz w:val="24"/>
          <w:szCs w:val="24"/>
        </w:rPr>
        <w:t xml:space="preserve"> реализации предметной области «Основы духовно-нравственной культуры народов России» являются:</w:t>
      </w:r>
    </w:p>
    <w:p w:rsidR="006C2A06" w:rsidRPr="003262A2" w:rsidRDefault="006C2A06" w:rsidP="006C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2A2">
        <w:rPr>
          <w:rFonts w:ascii="Times New Roman" w:hAnsi="Times New Roman" w:cs="Times New Roman"/>
          <w:sz w:val="24"/>
          <w:szCs w:val="24"/>
        </w:rPr>
        <w:t>1. Знакомство с истоками духовно-нравственной культуры разных народов России, основами религиозных культур.</w:t>
      </w:r>
    </w:p>
    <w:p w:rsidR="006C2A06" w:rsidRPr="003262A2" w:rsidRDefault="006C2A06" w:rsidP="006C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2A2">
        <w:rPr>
          <w:rFonts w:ascii="Times New Roman" w:hAnsi="Times New Roman" w:cs="Times New Roman"/>
          <w:sz w:val="24"/>
          <w:szCs w:val="24"/>
        </w:rPr>
        <w:t>2. Развитие представлений о значении нравственных норм и духовных ценностей в жизни личности, семьи, общества.</w:t>
      </w:r>
    </w:p>
    <w:p w:rsidR="006C2A06" w:rsidRPr="003262A2" w:rsidRDefault="006C2A06" w:rsidP="006C2A06">
      <w:pPr>
        <w:tabs>
          <w:tab w:val="left" w:pos="151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262A2">
        <w:rPr>
          <w:rFonts w:ascii="Times New Roman" w:hAnsi="Times New Roman" w:cs="Times New Roman"/>
          <w:sz w:val="24"/>
          <w:szCs w:val="24"/>
        </w:rPr>
        <w:t xml:space="preserve"> 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6C2A06" w:rsidRPr="003262A2" w:rsidRDefault="006C2A06" w:rsidP="006C2A06">
      <w:pPr>
        <w:tabs>
          <w:tab w:val="left" w:pos="151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262A2">
        <w:rPr>
          <w:rFonts w:ascii="Times New Roman" w:hAnsi="Times New Roman" w:cs="Times New Roman"/>
          <w:sz w:val="24"/>
          <w:szCs w:val="24"/>
        </w:rPr>
        <w:t>Изучение основ духовно-нравственной культуры народов России в соответствии с ФГОС ООО направлено на достижение обучающимися трех групп результатов: личностных, метапредметных и предметных.</w:t>
      </w:r>
    </w:p>
    <w:p w:rsidR="006C2A06" w:rsidRPr="003262A2" w:rsidRDefault="006C2A06" w:rsidP="006C2A06">
      <w:pPr>
        <w:tabs>
          <w:tab w:val="left" w:pos="1519"/>
        </w:tabs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6C2A06" w:rsidRDefault="006C2A06" w:rsidP="006C2A06">
      <w:pPr>
        <w:pStyle w:val="10"/>
        <w:keepNext/>
        <w:keepLines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3262A2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DC7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A06" w:rsidRDefault="006C2A06" w:rsidP="006C2A06">
      <w:pPr>
        <w:pStyle w:val="10"/>
        <w:keepNext/>
        <w:keepLines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040">
        <w:rPr>
          <w:rFonts w:ascii="Times New Roman" w:hAnsi="Times New Roman"/>
          <w:b/>
          <w:sz w:val="24"/>
          <w:szCs w:val="24"/>
          <w:lang w:eastAsia="ru-RU"/>
        </w:rPr>
        <w:t xml:space="preserve">Раздел 1. Сохранение духовных ценностей в обществе. 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040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(10 часов</w:t>
      </w:r>
      <w:r w:rsidRPr="00A63040">
        <w:rPr>
          <w:rFonts w:ascii="Times New Roman" w:hAnsi="Times New Roman"/>
          <w:sz w:val="24"/>
          <w:szCs w:val="24"/>
          <w:lang w:eastAsia="ru-RU"/>
        </w:rPr>
        <w:t>)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040">
        <w:rPr>
          <w:rFonts w:ascii="Times New Roman" w:hAnsi="Times New Roman"/>
          <w:sz w:val="24"/>
          <w:szCs w:val="24"/>
          <w:lang w:eastAsia="ru-RU"/>
        </w:rPr>
        <w:t>Забота государства о духовной культуре. Театры России и их роль в сохранении духовной культуры. Вклад ведущих театров страны в духовно-нравственную культуру России.  История возникновения и становления республиканских театров, деятельность первых руководителей театров и актеров.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040">
        <w:rPr>
          <w:rFonts w:ascii="Times New Roman" w:hAnsi="Times New Roman"/>
          <w:sz w:val="24"/>
          <w:szCs w:val="24"/>
          <w:lang w:eastAsia="ru-RU"/>
        </w:rPr>
        <w:t>Музеи и библиотеки России, их роль в сохранении духовной культуры, музеи и библиотеки республики Башкортостан, роль спорта в сохранении духовной культуры. Национальные виды спорта.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040">
        <w:rPr>
          <w:rFonts w:ascii="Times New Roman" w:hAnsi="Times New Roman"/>
          <w:b/>
          <w:sz w:val="24"/>
          <w:szCs w:val="24"/>
          <w:lang w:eastAsia="ru-RU"/>
        </w:rPr>
        <w:t xml:space="preserve">Раздел 2. Современное искусство как отражение духовно-нравственной культуры народов России 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040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( 12 часов)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040">
        <w:rPr>
          <w:rFonts w:ascii="Times New Roman" w:hAnsi="Times New Roman"/>
          <w:sz w:val="24"/>
          <w:szCs w:val="24"/>
          <w:lang w:eastAsia="ru-RU"/>
        </w:rPr>
        <w:t>Современная архитектура народов России. Образы современной архитектуры городов России Главные темы в живописи народов России. Музыкальное искусство как отражение духовно-нравственной культуры народов России. Скульптура как отражение духовно-нравственной культуры народов России. Нравственные проблемы в современной литературе.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040">
        <w:rPr>
          <w:rFonts w:ascii="Times New Roman" w:hAnsi="Times New Roman"/>
          <w:b/>
          <w:sz w:val="24"/>
          <w:szCs w:val="24"/>
          <w:lang w:eastAsia="ru-RU"/>
        </w:rPr>
        <w:t xml:space="preserve">Раздел 3. Духовно-нравственные ориентиры народов России 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04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( 12 часов)</w:t>
      </w:r>
    </w:p>
    <w:p w:rsidR="006C2A06" w:rsidRPr="00A63040" w:rsidRDefault="006C2A06" w:rsidP="006C2A0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040">
        <w:rPr>
          <w:rFonts w:ascii="Times New Roman" w:hAnsi="Times New Roman"/>
          <w:sz w:val="24"/>
          <w:szCs w:val="24"/>
          <w:lang w:eastAsia="ru-RU"/>
        </w:rPr>
        <w:t xml:space="preserve">Россия сегодня. Борьба за сохранение суверенитета России как объединяющая народы идея. СМИ и их влияние на духовный мир человека. Ценность человеческой жизни. Образование как ценность для каждого человека.Нравственные принципы делового общения и этикета. Полиэтничность и политкультурность  в современном обществе.Толерантность – средство от межнациональных конфликтов. Патриотизм как важнейшее качество  народов России. Башкортостан – моя родина. Роль и место достояний  культуры  Башкортостана в Российской Федерации.  </w:t>
      </w:r>
    </w:p>
    <w:p w:rsidR="006C2A06" w:rsidRDefault="006C2A06" w:rsidP="006C2A06">
      <w:pPr>
        <w:pStyle w:val="a3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</w:t>
      </w:r>
    </w:p>
    <w:p w:rsidR="006C2A06" w:rsidRDefault="006C2A06" w:rsidP="006C2A06">
      <w:pPr>
        <w:pStyle w:val="10"/>
        <w:keepNext/>
        <w:keepLines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A06" w:rsidRPr="00DC726E" w:rsidRDefault="006C2A06" w:rsidP="006C2A0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C2A06" w:rsidRPr="00DC726E" w:rsidRDefault="006C2A06" w:rsidP="006C2A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06" w:rsidRPr="00DC726E" w:rsidRDefault="006C2A06" w:rsidP="006C2A0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C726E">
        <w:rPr>
          <w:rFonts w:ascii="Times New Roman" w:hAnsi="Times New Roman"/>
          <w:b/>
          <w:sz w:val="24"/>
          <w:szCs w:val="24"/>
          <w:lang w:eastAsia="ru-RU"/>
        </w:rPr>
        <w:t>Личностные:</w:t>
      </w:r>
    </w:p>
    <w:p w:rsidR="006C2A06" w:rsidRPr="00DC726E" w:rsidRDefault="006C2A06" w:rsidP="006C2A0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726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– </w:t>
      </w:r>
      <w:r w:rsidRPr="00DC726E">
        <w:rPr>
          <w:rFonts w:ascii="Times New Roman" w:hAnsi="Times New Roman"/>
          <w:color w:val="000000"/>
          <w:sz w:val="24"/>
          <w:szCs w:val="24"/>
          <w:lang w:eastAsia="ru-RU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6C2A06" w:rsidRPr="00DC726E" w:rsidRDefault="006C2A06" w:rsidP="006C2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понимание роли человека в обществе, принятие норм нравственного поведения;</w:t>
      </w:r>
    </w:p>
    <w:p w:rsidR="006C2A06" w:rsidRPr="00DC726E" w:rsidRDefault="006C2A06" w:rsidP="006C2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6C2A06" w:rsidRPr="00DC726E" w:rsidRDefault="006C2A06" w:rsidP="006C2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стремление к развитию интеллектуальных, нравственных, эстетических потребностей.</w:t>
      </w:r>
    </w:p>
    <w:p w:rsidR="006C2A06" w:rsidRPr="00DC726E" w:rsidRDefault="006C2A06" w:rsidP="006C2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 </w:t>
      </w: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6C2A06" w:rsidRPr="00DC726E" w:rsidRDefault="006C2A06" w:rsidP="006C2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обучения нацелены на решение, прежде всего, образовательных задач:</w:t>
      </w:r>
    </w:p>
    <w:p w:rsidR="006C2A06" w:rsidRDefault="006C2A06" w:rsidP="006C2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осознание целостности окружающего мира, расширение знаний о российской многонациональной культуре, особенностях традиционных религий России; использование полученных знаний в продуктивной и преобразующей деятельности, способность к работе с информацией, представленной разными средствами</w:t>
      </w:r>
    </w:p>
    <w:p w:rsidR="006C2A06" w:rsidRDefault="006C2A06" w:rsidP="006C2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A15A7" w:rsidRDefault="009A15A7"/>
    <w:sectPr w:rsidR="009A15A7" w:rsidSect="005910A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2A06"/>
    <w:rsid w:val="005910AA"/>
    <w:rsid w:val="006C2A06"/>
    <w:rsid w:val="00784023"/>
    <w:rsid w:val="009A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0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6C2A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C2A06"/>
  </w:style>
  <w:style w:type="character" w:customStyle="1" w:styleId="1">
    <w:name w:val="Заголовок №1_"/>
    <w:link w:val="10"/>
    <w:locked/>
    <w:rsid w:val="006C2A06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C2A06"/>
    <w:pPr>
      <w:shd w:val="clear" w:color="auto" w:fill="FFFFFF"/>
      <w:spacing w:after="0" w:line="394" w:lineRule="exact"/>
      <w:outlineLvl w:val="0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No Spacing"/>
    <w:uiPriority w:val="99"/>
    <w:qFormat/>
    <w:rsid w:val="006C2A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Админ</cp:lastModifiedBy>
  <cp:revision>2</cp:revision>
  <dcterms:created xsi:type="dcterms:W3CDTF">2021-11-09T11:29:00Z</dcterms:created>
  <dcterms:modified xsi:type="dcterms:W3CDTF">2021-11-13T07:25:00Z</dcterms:modified>
</cp:coreProperties>
</file>